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E712" w14:textId="31D592DE" w:rsidR="00BD366F" w:rsidRDefault="00BD366F" w:rsidP="00BD366F">
      <w:pPr>
        <w:jc w:val="center"/>
        <w:rPr>
          <w:b/>
          <w:bCs/>
        </w:rPr>
      </w:pPr>
      <w:r w:rsidRPr="00BD366F">
        <w:rPr>
          <w:b/>
          <w:bCs/>
        </w:rPr>
        <w:t>TISKOVÁ ZPRÁVA</w:t>
      </w:r>
    </w:p>
    <w:p w14:paraId="73427BB3" w14:textId="77777777" w:rsidR="00BD366F" w:rsidRPr="00BD366F" w:rsidRDefault="00BD366F" w:rsidP="00BD366F">
      <w:pPr>
        <w:jc w:val="center"/>
        <w:rPr>
          <w:b/>
          <w:bCs/>
        </w:rPr>
      </w:pPr>
    </w:p>
    <w:p w14:paraId="27DDE4B6" w14:textId="63348BDE" w:rsidR="00BD366F" w:rsidRPr="00BD366F" w:rsidRDefault="00BD366F" w:rsidP="00BD366F">
      <w:pPr>
        <w:jc w:val="center"/>
        <w:rPr>
          <w:b/>
          <w:bCs/>
        </w:rPr>
      </w:pPr>
      <w:r w:rsidRPr="00BD366F">
        <w:rPr>
          <w:b/>
          <w:bCs/>
        </w:rPr>
        <w:t>Pavel Med z BAUMIT je Manažerem roku 2024. Soutěž vyhlásila i vítěze dalších kategorií</w:t>
      </w:r>
    </w:p>
    <w:p w14:paraId="26330377" w14:textId="77777777" w:rsidR="00BD366F" w:rsidRDefault="00BD366F" w:rsidP="00BD366F"/>
    <w:p w14:paraId="6E191EC6" w14:textId="5882B931" w:rsidR="00BD366F" w:rsidRPr="00BD366F" w:rsidRDefault="00BD366F" w:rsidP="00BD366F">
      <w:r w:rsidRPr="00357AED">
        <w:t>Brno, 7.</w:t>
      </w:r>
      <w:r w:rsidR="00357AED">
        <w:t xml:space="preserve"> října </w:t>
      </w:r>
      <w:r w:rsidRPr="00357AED">
        <w:t>2025</w:t>
      </w:r>
      <w:r>
        <w:t xml:space="preserve"> - </w:t>
      </w:r>
      <w:r w:rsidRPr="00BD366F">
        <w:rPr>
          <w:b/>
          <w:bCs/>
        </w:rPr>
        <w:t>Po slavnostním vyhlášení na galavečeru v sále Rotunda brněnského výstaviště známe jméno vítěze prestižní soutěže Manažer roku. Letošním laureátem se stal Pavel Med, generální ředitel společnosti BAUMIT.</w:t>
      </w:r>
    </w:p>
    <w:p w14:paraId="54BE91FB" w14:textId="77777777" w:rsidR="00BD366F" w:rsidRPr="00BD366F" w:rsidRDefault="00BD366F" w:rsidP="00BD366F">
      <w:r w:rsidRPr="00BD366F">
        <w:t xml:space="preserve">Titul Manažer roku, který má v České republice již </w:t>
      </w:r>
      <w:r w:rsidRPr="00BD366F">
        <w:rPr>
          <w:b/>
          <w:bCs/>
        </w:rPr>
        <w:t>32letou tradici</w:t>
      </w:r>
      <w:r w:rsidRPr="00BD366F">
        <w:t>, je udělován osobnostem, které svou manažerskou činností a výsledky představují inspirativní vzory pro celou podnikatelskou i veřejnou sféru.</w:t>
      </w:r>
    </w:p>
    <w:p w14:paraId="2DF3345C" w14:textId="77777777" w:rsidR="00BD366F" w:rsidRPr="00BD366F" w:rsidRDefault="00BD366F" w:rsidP="00BD366F">
      <w:r w:rsidRPr="00BD366F">
        <w:rPr>
          <w:i/>
          <w:iCs/>
        </w:rPr>
        <w:t>„Pavel Med je příkladným lídrem, který dokáže propojit dlouhodobou vizi s každodenním chodem firmy. Vyniká systematickým a strategickým řízením podniku v náročném prostředí stavebnictví, podporuje kulturu inovací a aktivně zapojuje zaměstnance napříč úrovněmi řízení,“</w:t>
      </w:r>
      <w:r w:rsidRPr="00BD366F">
        <w:t xml:space="preserve"> uvedla hodnoticí porota.</w:t>
      </w:r>
    </w:p>
    <w:p w14:paraId="662C6FA8" w14:textId="77777777" w:rsidR="00BD366F" w:rsidRPr="00BD366F" w:rsidRDefault="00BD366F" w:rsidP="00BD366F">
      <w:r w:rsidRPr="00BD366F">
        <w:t>Jeho schopnost obstát v krizových obdobích a zároveň vést firmu v časech rozvoje ukazuje vysokou míru odolnosti i manažerské zralosti. Pavel Med dokáže motivovat tým, zvládat všechny druhy výzev a dovést firmu k dlouhodobému úspěchu.</w:t>
      </w:r>
    </w:p>
    <w:p w14:paraId="3E6D4614" w14:textId="77777777" w:rsidR="004E50B0" w:rsidRPr="004E50B0" w:rsidRDefault="004E50B0" w:rsidP="004E50B0">
      <w:pPr>
        <w:rPr>
          <w:b/>
          <w:bCs/>
        </w:rPr>
      </w:pPr>
      <w:r w:rsidRPr="004E50B0">
        <w:rPr>
          <w:b/>
          <w:bCs/>
        </w:rPr>
        <w:t>Vítězové jednotlivých kategorií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3273"/>
        <w:gridCol w:w="2820"/>
      </w:tblGrid>
      <w:tr w:rsidR="004E50B0" w:rsidRPr="004E50B0" w14:paraId="197609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2649CE" w14:textId="77777777" w:rsidR="004E50B0" w:rsidRPr="004E50B0" w:rsidRDefault="004E50B0" w:rsidP="004E50B0">
            <w:pPr>
              <w:rPr>
                <w:b/>
                <w:bCs/>
              </w:rPr>
            </w:pPr>
            <w:r w:rsidRPr="004E50B0">
              <w:rPr>
                <w:b/>
                <w:bCs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14:paraId="34EA23D3" w14:textId="5FA42A46" w:rsidR="004E50B0" w:rsidRPr="004E50B0" w:rsidRDefault="004E50B0" w:rsidP="004E50B0">
            <w:pPr>
              <w:rPr>
                <w:b/>
                <w:bCs/>
              </w:rPr>
            </w:pPr>
            <w:r w:rsidRPr="004E50B0">
              <w:rPr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156D3424" w14:textId="77777777" w:rsidR="004E50B0" w:rsidRPr="004E50B0" w:rsidRDefault="004E50B0" w:rsidP="004E50B0">
            <w:pPr>
              <w:rPr>
                <w:b/>
                <w:bCs/>
              </w:rPr>
            </w:pPr>
            <w:r w:rsidRPr="004E50B0">
              <w:rPr>
                <w:b/>
                <w:bCs/>
              </w:rPr>
              <w:t>Společnost</w:t>
            </w:r>
          </w:p>
        </w:tc>
      </w:tr>
      <w:tr w:rsidR="004E50B0" w:rsidRPr="004E50B0" w14:paraId="2A295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7BE2C" w14:textId="77777777" w:rsidR="004E50B0" w:rsidRPr="004E50B0" w:rsidRDefault="004E50B0" w:rsidP="004E50B0">
            <w:r w:rsidRPr="004E50B0">
              <w:rPr>
                <w:b/>
                <w:bCs/>
              </w:rPr>
              <w:t>Pavel Med</w:t>
            </w:r>
          </w:p>
        </w:tc>
        <w:tc>
          <w:tcPr>
            <w:tcW w:w="0" w:type="auto"/>
            <w:vAlign w:val="center"/>
            <w:hideMark/>
          </w:tcPr>
          <w:p w14:paraId="06F783DA" w14:textId="77777777" w:rsidR="004E50B0" w:rsidRPr="004E50B0" w:rsidRDefault="004E50B0" w:rsidP="004E50B0">
            <w:r w:rsidRPr="004E50B0">
              <w:t>CEO</w:t>
            </w:r>
          </w:p>
        </w:tc>
        <w:tc>
          <w:tcPr>
            <w:tcW w:w="0" w:type="auto"/>
            <w:vAlign w:val="center"/>
            <w:hideMark/>
          </w:tcPr>
          <w:p w14:paraId="608A0687" w14:textId="77777777" w:rsidR="004E50B0" w:rsidRPr="004E50B0" w:rsidRDefault="004E50B0" w:rsidP="004E50B0">
            <w:r w:rsidRPr="004E50B0">
              <w:t>BAUMIT</w:t>
            </w:r>
          </w:p>
        </w:tc>
      </w:tr>
      <w:tr w:rsidR="004E50B0" w:rsidRPr="004E50B0" w14:paraId="56478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D7E53" w14:textId="77777777" w:rsidR="004E50B0" w:rsidRPr="004E50B0" w:rsidRDefault="004E50B0" w:rsidP="004E50B0">
            <w:r w:rsidRPr="004E50B0">
              <w:rPr>
                <w:b/>
                <w:bCs/>
              </w:rPr>
              <w:t>Beáta Petrušová</w:t>
            </w:r>
          </w:p>
        </w:tc>
        <w:tc>
          <w:tcPr>
            <w:tcW w:w="0" w:type="auto"/>
            <w:vAlign w:val="center"/>
            <w:hideMark/>
          </w:tcPr>
          <w:p w14:paraId="73A3E594" w14:textId="77777777" w:rsidR="004E50B0" w:rsidRPr="004E50B0" w:rsidRDefault="004E50B0" w:rsidP="004E50B0">
            <w:r w:rsidRPr="004E50B0">
              <w:t>CFO</w:t>
            </w:r>
          </w:p>
        </w:tc>
        <w:tc>
          <w:tcPr>
            <w:tcW w:w="0" w:type="auto"/>
            <w:vAlign w:val="center"/>
            <w:hideMark/>
          </w:tcPr>
          <w:p w14:paraId="71AB5E24" w14:textId="77777777" w:rsidR="004E50B0" w:rsidRPr="004E50B0" w:rsidRDefault="004E50B0" w:rsidP="004E50B0">
            <w:r w:rsidRPr="004E50B0">
              <w:t>EUROP ASSISTANCE</w:t>
            </w:r>
          </w:p>
        </w:tc>
      </w:tr>
      <w:tr w:rsidR="004E50B0" w:rsidRPr="004E50B0" w14:paraId="5E3870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0A8E0" w14:textId="77777777" w:rsidR="004E50B0" w:rsidRPr="004E50B0" w:rsidRDefault="004E50B0" w:rsidP="004E50B0">
            <w:r w:rsidRPr="004E50B0">
              <w:rPr>
                <w:b/>
                <w:bCs/>
              </w:rPr>
              <w:t>Lucie Rozbořilová Štěpánková</w:t>
            </w:r>
          </w:p>
        </w:tc>
        <w:tc>
          <w:tcPr>
            <w:tcW w:w="0" w:type="auto"/>
            <w:vAlign w:val="center"/>
            <w:hideMark/>
          </w:tcPr>
          <w:p w14:paraId="32DB4416" w14:textId="77777777" w:rsidR="004E50B0" w:rsidRPr="004E50B0" w:rsidRDefault="004E50B0" w:rsidP="004E50B0">
            <w:r w:rsidRPr="004E50B0">
              <w:t>COO/CHRO</w:t>
            </w:r>
          </w:p>
        </w:tc>
        <w:tc>
          <w:tcPr>
            <w:tcW w:w="0" w:type="auto"/>
            <w:vAlign w:val="center"/>
            <w:hideMark/>
          </w:tcPr>
          <w:p w14:paraId="20CFC800" w14:textId="77777777" w:rsidR="004E50B0" w:rsidRPr="004E50B0" w:rsidRDefault="004E50B0" w:rsidP="004E50B0">
            <w:r w:rsidRPr="004E50B0">
              <w:t>AGEL</w:t>
            </w:r>
          </w:p>
        </w:tc>
      </w:tr>
      <w:tr w:rsidR="004E50B0" w:rsidRPr="004E50B0" w14:paraId="3674D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D6423" w14:textId="77777777" w:rsidR="004E50B0" w:rsidRPr="004E50B0" w:rsidRDefault="004E50B0" w:rsidP="004E50B0">
            <w:r w:rsidRPr="004E50B0">
              <w:rPr>
                <w:b/>
                <w:bCs/>
              </w:rPr>
              <w:t>Radmila Svobodová</w:t>
            </w:r>
          </w:p>
        </w:tc>
        <w:tc>
          <w:tcPr>
            <w:tcW w:w="0" w:type="auto"/>
            <w:vAlign w:val="center"/>
            <w:hideMark/>
          </w:tcPr>
          <w:p w14:paraId="52075480" w14:textId="77777777" w:rsidR="004E50B0" w:rsidRPr="004E50B0" w:rsidRDefault="004E50B0" w:rsidP="004E50B0">
            <w:r w:rsidRPr="004E50B0">
              <w:t>CTO</w:t>
            </w:r>
          </w:p>
        </w:tc>
        <w:tc>
          <w:tcPr>
            <w:tcW w:w="0" w:type="auto"/>
            <w:vAlign w:val="center"/>
            <w:hideMark/>
          </w:tcPr>
          <w:p w14:paraId="7E419EC5" w14:textId="77777777" w:rsidR="004E50B0" w:rsidRPr="004E50B0" w:rsidRDefault="004E50B0" w:rsidP="004E50B0">
            <w:r w:rsidRPr="004E50B0">
              <w:t>SONNENTOR</w:t>
            </w:r>
          </w:p>
        </w:tc>
      </w:tr>
      <w:tr w:rsidR="004E50B0" w:rsidRPr="004E50B0" w14:paraId="6F8110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AB949" w14:textId="77777777" w:rsidR="004E50B0" w:rsidRPr="004E50B0" w:rsidRDefault="004E50B0" w:rsidP="004E50B0">
            <w:r w:rsidRPr="004E50B0">
              <w:rPr>
                <w:b/>
                <w:bCs/>
              </w:rPr>
              <w:t>Petr Benda</w:t>
            </w:r>
          </w:p>
        </w:tc>
        <w:tc>
          <w:tcPr>
            <w:tcW w:w="0" w:type="auto"/>
            <w:vAlign w:val="center"/>
            <w:hideMark/>
          </w:tcPr>
          <w:p w14:paraId="6E23032D" w14:textId="77777777" w:rsidR="004E50B0" w:rsidRPr="004E50B0" w:rsidRDefault="004E50B0" w:rsidP="004E50B0">
            <w:r w:rsidRPr="004E50B0">
              <w:t>CMO/CSO</w:t>
            </w:r>
          </w:p>
        </w:tc>
        <w:tc>
          <w:tcPr>
            <w:tcW w:w="0" w:type="auto"/>
            <w:vAlign w:val="center"/>
            <w:hideMark/>
          </w:tcPr>
          <w:p w14:paraId="503DD77F" w14:textId="77777777" w:rsidR="004E50B0" w:rsidRPr="004E50B0" w:rsidRDefault="004E50B0" w:rsidP="004E50B0">
            <w:r w:rsidRPr="004E50B0">
              <w:t>ARAMARK</w:t>
            </w:r>
          </w:p>
        </w:tc>
      </w:tr>
      <w:tr w:rsidR="004E50B0" w:rsidRPr="004E50B0" w14:paraId="6347D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6F29C" w14:textId="77777777" w:rsidR="004E50B0" w:rsidRPr="004E50B0" w:rsidRDefault="004E50B0" w:rsidP="004E50B0">
            <w:r w:rsidRPr="004E50B0">
              <w:rPr>
                <w:b/>
                <w:bCs/>
              </w:rPr>
              <w:t>Michal Karcol</w:t>
            </w:r>
          </w:p>
        </w:tc>
        <w:tc>
          <w:tcPr>
            <w:tcW w:w="0" w:type="auto"/>
            <w:vAlign w:val="center"/>
            <w:hideMark/>
          </w:tcPr>
          <w:p w14:paraId="19761E85" w14:textId="77777777" w:rsidR="004E50B0" w:rsidRPr="004E50B0" w:rsidRDefault="004E50B0" w:rsidP="004E50B0">
            <w:r w:rsidRPr="004E50B0">
              <w:t>Mladý manažer do 35 let</w:t>
            </w:r>
          </w:p>
        </w:tc>
        <w:tc>
          <w:tcPr>
            <w:tcW w:w="0" w:type="auto"/>
            <w:vAlign w:val="center"/>
            <w:hideMark/>
          </w:tcPr>
          <w:p w14:paraId="637D919B" w14:textId="77777777" w:rsidR="004E50B0" w:rsidRPr="004E50B0" w:rsidRDefault="004E50B0" w:rsidP="004E50B0">
            <w:r w:rsidRPr="004E50B0">
              <w:t>XXX LUTZ</w:t>
            </w:r>
          </w:p>
        </w:tc>
      </w:tr>
      <w:tr w:rsidR="004E50B0" w:rsidRPr="004E50B0" w14:paraId="0B99FC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239F0" w14:textId="77777777" w:rsidR="004E50B0" w:rsidRPr="004E50B0" w:rsidRDefault="004E50B0" w:rsidP="004E50B0">
            <w:r w:rsidRPr="004E50B0">
              <w:rPr>
                <w:b/>
                <w:bCs/>
              </w:rPr>
              <w:t>Petr Střelec</w:t>
            </w:r>
          </w:p>
        </w:tc>
        <w:tc>
          <w:tcPr>
            <w:tcW w:w="0" w:type="auto"/>
            <w:vAlign w:val="center"/>
            <w:hideMark/>
          </w:tcPr>
          <w:p w14:paraId="7A158520" w14:textId="77777777" w:rsidR="004E50B0" w:rsidRPr="004E50B0" w:rsidRDefault="004E50B0" w:rsidP="004E50B0">
            <w:r w:rsidRPr="004E50B0">
              <w:t>Manažerský vizionář</w:t>
            </w:r>
          </w:p>
        </w:tc>
        <w:tc>
          <w:tcPr>
            <w:tcW w:w="0" w:type="auto"/>
            <w:vAlign w:val="center"/>
            <w:hideMark/>
          </w:tcPr>
          <w:p w14:paraId="26A10DC5" w14:textId="77777777" w:rsidR="004E50B0" w:rsidRPr="004E50B0" w:rsidRDefault="004E50B0" w:rsidP="004E50B0">
            <w:r w:rsidRPr="004E50B0">
              <w:t>THERMO FISHER SCIENTIFIC</w:t>
            </w:r>
          </w:p>
        </w:tc>
      </w:tr>
      <w:tr w:rsidR="004E50B0" w:rsidRPr="004E50B0" w14:paraId="12BE7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54F0C" w14:textId="77777777" w:rsidR="004E50B0" w:rsidRPr="004E50B0" w:rsidRDefault="004E50B0" w:rsidP="004E50B0">
            <w:r w:rsidRPr="004E50B0">
              <w:rPr>
                <w:b/>
                <w:bCs/>
              </w:rPr>
              <w:t>Věra Husáková</w:t>
            </w:r>
          </w:p>
        </w:tc>
        <w:tc>
          <w:tcPr>
            <w:tcW w:w="0" w:type="auto"/>
            <w:vAlign w:val="center"/>
            <w:hideMark/>
          </w:tcPr>
          <w:p w14:paraId="6E3646C3" w14:textId="77777777" w:rsidR="004E50B0" w:rsidRPr="004E50B0" w:rsidRDefault="004E50B0" w:rsidP="004E50B0">
            <w:r w:rsidRPr="004E50B0">
              <w:t>Manažer ve specifickém odvětví</w:t>
            </w:r>
          </w:p>
        </w:tc>
        <w:tc>
          <w:tcPr>
            <w:tcW w:w="0" w:type="auto"/>
            <w:vAlign w:val="center"/>
            <w:hideMark/>
          </w:tcPr>
          <w:p w14:paraId="3345AB04" w14:textId="77777777" w:rsidR="004E50B0" w:rsidRPr="004E50B0" w:rsidRDefault="004E50B0" w:rsidP="004E50B0">
            <w:r w:rsidRPr="004E50B0">
              <w:t>SENECURA</w:t>
            </w:r>
          </w:p>
        </w:tc>
      </w:tr>
      <w:tr w:rsidR="004E50B0" w:rsidRPr="004E50B0" w14:paraId="4D298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0BFB8" w14:textId="77777777" w:rsidR="004E50B0" w:rsidRPr="004E50B0" w:rsidRDefault="004E50B0" w:rsidP="004E50B0">
            <w:r w:rsidRPr="004E50B0">
              <w:rPr>
                <w:b/>
                <w:bCs/>
              </w:rPr>
              <w:lastRenderedPageBreak/>
              <w:t>Petra Pecková</w:t>
            </w:r>
          </w:p>
        </w:tc>
        <w:tc>
          <w:tcPr>
            <w:tcW w:w="0" w:type="auto"/>
            <w:vAlign w:val="center"/>
            <w:hideMark/>
          </w:tcPr>
          <w:p w14:paraId="21E7B190" w14:textId="77777777" w:rsidR="004E50B0" w:rsidRPr="004E50B0" w:rsidRDefault="004E50B0" w:rsidP="004E50B0">
            <w:r w:rsidRPr="004E50B0">
              <w:t>Manažer ve veřejné správě</w:t>
            </w:r>
          </w:p>
        </w:tc>
        <w:tc>
          <w:tcPr>
            <w:tcW w:w="0" w:type="auto"/>
            <w:vAlign w:val="center"/>
            <w:hideMark/>
          </w:tcPr>
          <w:p w14:paraId="5093B23C" w14:textId="77777777" w:rsidR="004E50B0" w:rsidRPr="004E50B0" w:rsidRDefault="004E50B0" w:rsidP="004E50B0">
            <w:r w:rsidRPr="004E50B0">
              <w:t>STŘEDOČESKÝ KRAJ</w:t>
            </w:r>
          </w:p>
        </w:tc>
      </w:tr>
      <w:tr w:rsidR="004E50B0" w:rsidRPr="004E50B0" w14:paraId="6789C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C1081" w14:textId="77777777" w:rsidR="004E50B0" w:rsidRPr="004E50B0" w:rsidRDefault="004E50B0" w:rsidP="004E50B0">
            <w:r w:rsidRPr="004E50B0">
              <w:rPr>
                <w:b/>
                <w:bCs/>
              </w:rPr>
              <w:t>Lucie Landová</w:t>
            </w:r>
          </w:p>
        </w:tc>
        <w:tc>
          <w:tcPr>
            <w:tcW w:w="0" w:type="auto"/>
            <w:vAlign w:val="center"/>
            <w:hideMark/>
          </w:tcPr>
          <w:p w14:paraId="5FF2133B" w14:textId="77777777" w:rsidR="004E50B0" w:rsidRPr="004E50B0" w:rsidRDefault="004E50B0" w:rsidP="004E50B0">
            <w:r w:rsidRPr="004E50B0">
              <w:t>Manažer v udržitelném rozvoji</w:t>
            </w:r>
          </w:p>
        </w:tc>
        <w:tc>
          <w:tcPr>
            <w:tcW w:w="0" w:type="auto"/>
            <w:vAlign w:val="center"/>
            <w:hideMark/>
          </w:tcPr>
          <w:p w14:paraId="64D8ADA0" w14:textId="77777777" w:rsidR="004E50B0" w:rsidRPr="004E50B0" w:rsidRDefault="004E50B0" w:rsidP="004E50B0">
            <w:r w:rsidRPr="004E50B0">
              <w:t>LINET</w:t>
            </w:r>
          </w:p>
        </w:tc>
      </w:tr>
      <w:tr w:rsidR="004E50B0" w:rsidRPr="004E50B0" w14:paraId="2920D2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DACAD" w14:textId="77777777" w:rsidR="004E50B0" w:rsidRPr="004E50B0" w:rsidRDefault="004E50B0" w:rsidP="004E50B0">
            <w:r w:rsidRPr="004E50B0">
              <w:rPr>
                <w:b/>
                <w:bCs/>
              </w:rPr>
              <w:t>Pavel Med</w:t>
            </w:r>
          </w:p>
        </w:tc>
        <w:tc>
          <w:tcPr>
            <w:tcW w:w="0" w:type="auto"/>
            <w:vAlign w:val="center"/>
            <w:hideMark/>
          </w:tcPr>
          <w:p w14:paraId="7B062EC1" w14:textId="77777777" w:rsidR="004E50B0" w:rsidRPr="004E50B0" w:rsidRDefault="004E50B0" w:rsidP="004E50B0">
            <w:r w:rsidRPr="004E50B0">
              <w:t>Manažer roku 2024 (absolutní vítěz)</w:t>
            </w:r>
          </w:p>
        </w:tc>
        <w:tc>
          <w:tcPr>
            <w:tcW w:w="0" w:type="auto"/>
            <w:vAlign w:val="center"/>
            <w:hideMark/>
          </w:tcPr>
          <w:p w14:paraId="373C8E03" w14:textId="77777777" w:rsidR="004E50B0" w:rsidRPr="004E50B0" w:rsidRDefault="004E50B0" w:rsidP="004E50B0">
            <w:r w:rsidRPr="004E50B0">
              <w:t>BAUMIT</w:t>
            </w:r>
          </w:p>
        </w:tc>
      </w:tr>
      <w:tr w:rsidR="004E50B0" w:rsidRPr="004E50B0" w14:paraId="4781C2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AB319" w14:textId="77777777" w:rsidR="004E50B0" w:rsidRPr="004E50B0" w:rsidRDefault="004E50B0" w:rsidP="004E50B0">
            <w:r w:rsidRPr="004E50B0">
              <w:rPr>
                <w:b/>
                <w:bCs/>
              </w:rPr>
              <w:t>Miroslav Svítek</w:t>
            </w:r>
          </w:p>
        </w:tc>
        <w:tc>
          <w:tcPr>
            <w:tcW w:w="0" w:type="auto"/>
            <w:vAlign w:val="center"/>
            <w:hideMark/>
          </w:tcPr>
          <w:p w14:paraId="6025C83B" w14:textId="6C68A629" w:rsidR="004E50B0" w:rsidRPr="004E50B0" w:rsidRDefault="004E50B0" w:rsidP="004E50B0">
            <w:r w:rsidRPr="004E50B0">
              <w:t xml:space="preserve">Cena </w:t>
            </w:r>
            <w:r>
              <w:t>partnera Veletrhy Brno</w:t>
            </w:r>
          </w:p>
        </w:tc>
        <w:tc>
          <w:tcPr>
            <w:tcW w:w="0" w:type="auto"/>
            <w:vAlign w:val="center"/>
            <w:hideMark/>
          </w:tcPr>
          <w:p w14:paraId="247F6CE8" w14:textId="77777777" w:rsidR="004E50B0" w:rsidRPr="004E50B0" w:rsidRDefault="004E50B0" w:rsidP="004E50B0">
            <w:r w:rsidRPr="004E50B0">
              <w:t>ČVUT</w:t>
            </w:r>
          </w:p>
        </w:tc>
      </w:tr>
      <w:tr w:rsidR="004E50B0" w:rsidRPr="004E50B0" w14:paraId="390D7C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4B230" w14:textId="77777777" w:rsidR="004E50B0" w:rsidRPr="004E50B0" w:rsidRDefault="004E50B0" w:rsidP="004E50B0">
            <w:r w:rsidRPr="004E50B0">
              <w:rPr>
                <w:b/>
                <w:bCs/>
              </w:rPr>
              <w:t>Miroslav Hampel</w:t>
            </w:r>
          </w:p>
        </w:tc>
        <w:tc>
          <w:tcPr>
            <w:tcW w:w="0" w:type="auto"/>
            <w:vAlign w:val="center"/>
            <w:hideMark/>
          </w:tcPr>
          <w:p w14:paraId="4734BF18" w14:textId="0972556F" w:rsidR="004E50B0" w:rsidRPr="004E50B0" w:rsidRDefault="004E50B0" w:rsidP="004E50B0">
            <w:r w:rsidRPr="004E50B0">
              <w:t xml:space="preserve">Cena </w:t>
            </w:r>
            <w:r>
              <w:t xml:space="preserve">partnera </w:t>
            </w:r>
            <w:r w:rsidRPr="004E50B0">
              <w:t>SPČR</w:t>
            </w:r>
          </w:p>
        </w:tc>
        <w:tc>
          <w:tcPr>
            <w:tcW w:w="0" w:type="auto"/>
            <w:vAlign w:val="center"/>
            <w:hideMark/>
          </w:tcPr>
          <w:p w14:paraId="4D93C586" w14:textId="77777777" w:rsidR="004E50B0" w:rsidRPr="004E50B0" w:rsidRDefault="004E50B0" w:rsidP="004E50B0">
            <w:r w:rsidRPr="004E50B0">
              <w:t>KVADOS</w:t>
            </w:r>
          </w:p>
        </w:tc>
      </w:tr>
      <w:tr w:rsidR="004E50B0" w:rsidRPr="004E50B0" w14:paraId="30C3C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6488C" w14:textId="77777777" w:rsidR="004E50B0" w:rsidRPr="004E50B0" w:rsidRDefault="004E50B0" w:rsidP="004E50B0">
            <w:r w:rsidRPr="004E50B0">
              <w:rPr>
                <w:b/>
                <w:bCs/>
              </w:rPr>
              <w:t>Lukáš Rudy</w:t>
            </w:r>
          </w:p>
        </w:tc>
        <w:tc>
          <w:tcPr>
            <w:tcW w:w="0" w:type="auto"/>
            <w:vAlign w:val="center"/>
            <w:hideMark/>
          </w:tcPr>
          <w:p w14:paraId="4FFA1400" w14:textId="77777777" w:rsidR="004E50B0" w:rsidRPr="004E50B0" w:rsidRDefault="004E50B0" w:rsidP="004E50B0">
            <w:r w:rsidRPr="004E50B0">
              <w:t>Speciální cena prezidentky ČMA</w:t>
            </w:r>
          </w:p>
        </w:tc>
        <w:tc>
          <w:tcPr>
            <w:tcW w:w="0" w:type="auto"/>
            <w:vAlign w:val="center"/>
            <w:hideMark/>
          </w:tcPr>
          <w:p w14:paraId="47DE287B" w14:textId="77777777" w:rsidR="004E50B0" w:rsidRPr="004E50B0" w:rsidRDefault="004E50B0" w:rsidP="004E50B0">
            <w:r w:rsidRPr="004E50B0">
              <w:t>UNICO MODULAR</w:t>
            </w:r>
          </w:p>
        </w:tc>
      </w:tr>
    </w:tbl>
    <w:p w14:paraId="60B97228" w14:textId="02443B4D" w:rsidR="004E50B0" w:rsidRPr="004E50B0" w:rsidRDefault="004E50B0" w:rsidP="004E50B0"/>
    <w:p w14:paraId="455D4598" w14:textId="77777777" w:rsidR="004E50B0" w:rsidRPr="004E50B0" w:rsidRDefault="004E50B0" w:rsidP="004E50B0">
      <w:pPr>
        <w:rPr>
          <w:b/>
          <w:bCs/>
        </w:rPr>
      </w:pPr>
      <w:r w:rsidRPr="004E50B0">
        <w:rPr>
          <w:b/>
          <w:bCs/>
        </w:rPr>
        <w:t>Výjimečný ročník</w:t>
      </w:r>
    </w:p>
    <w:p w14:paraId="2643A2A0" w14:textId="77777777" w:rsidR="004E50B0" w:rsidRPr="004E50B0" w:rsidRDefault="004E50B0" w:rsidP="004E50B0">
      <w:r w:rsidRPr="004E50B0">
        <w:t xml:space="preserve">Letošní vyhlášení je mimořádné také tím, že bylo spojeno s </w:t>
      </w:r>
      <w:r w:rsidRPr="004E50B0">
        <w:rPr>
          <w:b/>
          <w:bCs/>
        </w:rPr>
        <w:t>otevřením bran Mezinárodního strojírenského veletrhu v Brně</w:t>
      </w:r>
      <w:r w:rsidRPr="004E50B0">
        <w:t>, největšího veletrhu v České republice. Právě zde se tradičně schází kapitáni českého průmyslu i řada významných zahraničních hostů.</w:t>
      </w:r>
    </w:p>
    <w:p w14:paraId="0BC295C4" w14:textId="77777777" w:rsidR="004E50B0" w:rsidRDefault="004E50B0" w:rsidP="004E50B0">
      <w:r w:rsidRPr="004E50B0">
        <w:t xml:space="preserve">Prestižní soutěž </w:t>
      </w:r>
      <w:r w:rsidRPr="004E50B0">
        <w:rPr>
          <w:b/>
          <w:bCs/>
        </w:rPr>
        <w:t>Manažer roku</w:t>
      </w:r>
      <w:r w:rsidRPr="004E50B0">
        <w:t xml:space="preserve"> patří už mnoho let mezi </w:t>
      </w:r>
      <w:r w:rsidRPr="004E50B0">
        <w:rPr>
          <w:b/>
          <w:bCs/>
        </w:rPr>
        <w:t>10 nejvýznamnějších soutěží v ČR</w:t>
      </w:r>
      <w:r w:rsidRPr="004E50B0">
        <w:t xml:space="preserve">. Finalisty letos hodnotila </w:t>
      </w:r>
      <w:r w:rsidRPr="004E50B0">
        <w:rPr>
          <w:b/>
          <w:bCs/>
        </w:rPr>
        <w:t>17členná porota</w:t>
      </w:r>
      <w:r w:rsidRPr="004E50B0">
        <w:t xml:space="preserve"> složená z významných osobností vedení firem, akademické sféry i veřejného života.</w:t>
      </w:r>
    </w:p>
    <w:p w14:paraId="6D2F03A1" w14:textId="77777777" w:rsidR="00357AED" w:rsidRPr="004E50B0" w:rsidRDefault="00357AED" w:rsidP="004E50B0"/>
    <w:p w14:paraId="3DCB822C" w14:textId="4EEA8D71" w:rsidR="00B507F9" w:rsidRPr="00357AED" w:rsidRDefault="004E50B0">
      <w:pPr>
        <w:rPr>
          <w:b/>
          <w:bCs/>
        </w:rPr>
      </w:pPr>
      <w:r w:rsidRPr="00357AED">
        <w:rPr>
          <w:b/>
          <w:bCs/>
        </w:rPr>
        <w:t>Kontakt pro média:</w:t>
      </w:r>
    </w:p>
    <w:p w14:paraId="4AB89248" w14:textId="77777777" w:rsidR="00357AED" w:rsidRPr="00431023" w:rsidRDefault="00357AED" w:rsidP="00357AED">
      <w:r w:rsidRPr="00431023">
        <w:t>MgA. Helena Grofová</w:t>
      </w:r>
      <w:r w:rsidRPr="00431023">
        <w:br/>
        <w:t>Telefon: +420 602 611 970</w:t>
      </w:r>
      <w:r w:rsidRPr="00431023">
        <w:br/>
        <w:t>E-mail: grofova@cma.cz</w:t>
      </w:r>
    </w:p>
    <w:p w14:paraId="35092CF5" w14:textId="77777777" w:rsidR="004E50B0" w:rsidRDefault="004E50B0"/>
    <w:sectPr w:rsidR="004E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6F"/>
    <w:rsid w:val="002A4770"/>
    <w:rsid w:val="002B5094"/>
    <w:rsid w:val="00357AED"/>
    <w:rsid w:val="004E50B0"/>
    <w:rsid w:val="00794099"/>
    <w:rsid w:val="00B507F9"/>
    <w:rsid w:val="00BD366F"/>
    <w:rsid w:val="00C80BEF"/>
    <w:rsid w:val="00F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C895"/>
  <w15:chartTrackingRefBased/>
  <w15:docId w15:val="{86FBD435-FD70-425C-95E7-B52E12FC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6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36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36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36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3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36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3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Grofová</dc:creator>
  <cp:keywords/>
  <dc:description/>
  <cp:lastModifiedBy>Kopačková Dagmar - TZB-info</cp:lastModifiedBy>
  <cp:revision>2</cp:revision>
  <dcterms:created xsi:type="dcterms:W3CDTF">2025-10-10T12:52:00Z</dcterms:created>
  <dcterms:modified xsi:type="dcterms:W3CDTF">2025-10-10T12:52:00Z</dcterms:modified>
</cp:coreProperties>
</file>